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5938" w14:textId="166AA446" w:rsidR="0072369B" w:rsidRDefault="0072369B" w:rsidP="0060485F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08F3" wp14:editId="142CE1AE">
                <wp:simplePos x="0" y="0"/>
                <wp:positionH relativeFrom="column">
                  <wp:posOffset>-48260</wp:posOffset>
                </wp:positionH>
                <wp:positionV relativeFrom="paragraph">
                  <wp:posOffset>-194945</wp:posOffset>
                </wp:positionV>
                <wp:extent cx="5943600" cy="702310"/>
                <wp:effectExtent l="0" t="0" r="0" b="88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231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B38A4" w14:textId="286C6B08" w:rsidR="008B395B" w:rsidRPr="0072369B" w:rsidRDefault="008B395B">
                            <w:pPr>
                              <w:rPr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69B">
                              <w:rPr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Votre LOGO</w:t>
                            </w:r>
                            <w:r w:rsidRPr="0072369B">
                              <w:rPr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72369B"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(A gauche, centré ou à droite)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75pt;margin-top:-15.3pt;width:468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8zqOsCAAA8BgAADgAAAGRycy9lMm9Eb2MueG1srFRLb9swDL4P2H8QdE9tJ07aGHUKN4WHAUVb&#10;rB0K7KbIcmJMr0lK4mzYfx8lO492O6zDLjYlfqTIj4/Lq1ZwtGHGNkrmODmLMWKSqqqRyxx/fioH&#10;FxhZR2RFuJIsxztm8dXs/bvLrc7YUK0Ur5hB4ETabKtzvHJOZ1Fk6YoJYs+UZhKUtTKCODiaZVQZ&#10;sgXvgkfDOJ5EW2UqbRRl1sLtTafEs+C/rhl193VtmUM8xxCbC18Tvgv/jWaXJFsaolcN7cMg/xCF&#10;II2ERw+ubogjaG2a31yJhhplVe3OqBKRquuGspADZJPEr7J5XBHNQi5AjtUHmuz/c0vvNg8GNRXU&#10;DiNJBJToCxQKVQw51jqGEk/RVtsMkI8asK69Vq2H9/cWLn3mbW2E/0NOCPRA9u5AMHhCFC7H03Q0&#10;iUFFQXceD0dJqEB0tNbGug9MCeSFHBsoYOCVbG6tgxcBuof4x6ziTVU2nIeDWS7m3KANgWKPRpNJ&#10;WfogweQFjEsPlsqbderuhoV26Z4hGYQMokf64EMpf8zH58PifDwdTIpxMkiT+GJQFPFwcFMWcRGn&#10;5XyaXv+EcAVJ0mwLTaWhJZ/AHhgrOVn2BfTqv6ugIPRFvydJFDqtCxsch+z2oUa+TF05guR2nPkE&#10;uPzEaqhxqEogyk8XO1BFKGXShYICVwHtUTXw8xbDHh8oC1S+xbgjHyzCy0q6g7FopDKhB8JSOIZd&#10;fd2HXHd4IOMkby+6dtECV15cqGoH3WtUtwKspmUDLXZLrHsgBmYeuhL2mLuHT83VNseqlzBaKfP9&#10;T/ceD4UELUa+3Dm239bEMIz4RwlDOk3S1C+dcEiheeBgTjWLU41ci7mCzoVBhOiC6PGO78XaKPEM&#10;667wr4KKSApv59jtxbnrNhusS8qKIoBgzWjibuWjpt61p9cP0FP7TIzup8xP+p3abxuSvRq2Dust&#10;pSrWTtVNmMQjqz3xsKJCP/br1O/A03NAHZf+7BcAAAD//wMAUEsDBBQABgAIAAAAIQAo4uxj4AAA&#10;AAkBAAAPAAAAZHJzL2Rvd25yZXYueG1sTI/BbsIwDIbvk3iHyEi7TJDABCtdUzQhscs0iTGQOIbG&#10;aysap2oCdG+POW0ny/an35+zZe8accEu1J40TMYKBFLhbU2lht33epSACNGQNY0n1PCLAZb54CEz&#10;qfVX+sLLNpaCQyikRkMVY5tKGYoKnQlj3yLx7sd3zkRuu1Lazlw53DVyqtRcOlMTX6hMi6sKi9P2&#10;7DQc1nTa1LT/XL1/zEpZtJOng9pr/Tjs315BROzjHwx3fVaHnJ2O/kw2iEbD6GXGJNdnNQfBwGKa&#10;8OSoIVEKZJ7J/x/kNwAAAP//AwBQSwECLQAUAAYACAAAACEA5JnDwPsAAADhAQAAEwAAAAAAAAAA&#10;AAAAAAAAAAAAW0NvbnRlbnRfVHlwZXNdLnhtbFBLAQItABQABgAIAAAAIQAjsmrh1wAAAJQBAAAL&#10;AAAAAAAAAAAAAAAAACwBAABfcmVscy8ucmVsc1BLAQItABQABgAIAAAAIQBG/zOo6wIAADwGAAAO&#10;AAAAAAAAAAAAAAAAACwCAABkcnMvZTJvRG9jLnhtbFBLAQItABQABgAIAAAAIQAo4uxj4AAAAAkB&#10;AAAPAAAAAAAAAAAAAAAAAEMFAABkcnMvZG93bnJldi54bWxQSwUGAAAAAAQABADzAAAAUAYAAAAA&#10;" fillcolor="#36f" stroked="f">
                <v:textbox>
                  <w:txbxContent>
                    <w:p w14:paraId="633B38A4" w14:textId="286C6B08" w:rsidR="008B395B" w:rsidRPr="0072369B" w:rsidRDefault="008B395B">
                      <w:pPr>
                        <w:rPr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69B">
                        <w:rPr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Votre LOGO</w:t>
                      </w:r>
                      <w:r w:rsidRPr="0072369B">
                        <w:rPr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72369B"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(A gauche, centré ou à droite)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3A917282" w14:textId="54F6AD7E" w:rsidR="008B395B" w:rsidRPr="0060485F" w:rsidRDefault="0078350C" w:rsidP="0060485F">
      <w:pPr>
        <w:jc w:val="center"/>
      </w:pPr>
      <w:r w:rsidRPr="005E73C5">
        <w:rPr>
          <w:b/>
          <w:sz w:val="40"/>
          <w:szCs w:val="40"/>
        </w:rPr>
        <w:t>Communiqué de presse</w:t>
      </w:r>
    </w:p>
    <w:p w14:paraId="221D42D1" w14:textId="318EF101" w:rsidR="008B395B" w:rsidRPr="00C57288" w:rsidRDefault="008B395B" w:rsidP="008B395B">
      <w:pPr>
        <w:jc w:val="center"/>
      </w:pPr>
      <w:r w:rsidRPr="008B395B">
        <w:rPr>
          <w:sz w:val="18"/>
          <w:szCs w:val="18"/>
        </w:rPr>
        <w:t>(</w:t>
      </w:r>
      <w:proofErr w:type="gramStart"/>
      <w:r w:rsidRPr="008B395B">
        <w:rPr>
          <w:sz w:val="18"/>
          <w:szCs w:val="18"/>
        </w:rPr>
        <w:t>optionnel</w:t>
      </w:r>
      <w:proofErr w:type="gramEnd"/>
      <w:r w:rsidRPr="008B395B">
        <w:rPr>
          <w:sz w:val="18"/>
          <w:szCs w:val="18"/>
        </w:rPr>
        <w:t>)</w:t>
      </w:r>
      <w:r>
        <w:t xml:space="preserve"> A l’attention des rubriques………</w:t>
      </w:r>
      <w:proofErr w:type="gramStart"/>
      <w:r>
        <w:t>..</w:t>
      </w:r>
      <w:r w:rsidR="0072369B">
        <w:t>(</w:t>
      </w:r>
      <w:proofErr w:type="gramEnd"/>
      <w:r w:rsidR="0072369B">
        <w:t>mettre le nom des rubriques)</w:t>
      </w:r>
    </w:p>
    <w:p w14:paraId="21DFDF28" w14:textId="77777777" w:rsidR="0078350C" w:rsidRDefault="0078350C" w:rsidP="0078350C">
      <w:pPr>
        <w:jc w:val="center"/>
        <w:rPr>
          <w:b/>
          <w:sz w:val="40"/>
          <w:szCs w:val="40"/>
        </w:rPr>
      </w:pPr>
    </w:p>
    <w:p w14:paraId="7DC24406" w14:textId="77777777" w:rsidR="009B26C1" w:rsidRDefault="009B26C1" w:rsidP="0078350C">
      <w:pPr>
        <w:jc w:val="center"/>
        <w:rPr>
          <w:u w:val="single"/>
        </w:rPr>
      </w:pPr>
    </w:p>
    <w:p w14:paraId="2480C784" w14:textId="77777777" w:rsidR="0078350C" w:rsidRDefault="005E73C5" w:rsidP="00C57288">
      <w:pPr>
        <w:pStyle w:val="Sous-titre"/>
        <w:jc w:val="center"/>
      </w:pPr>
      <w:r>
        <w:t>Le s</w:t>
      </w:r>
      <w:r w:rsidR="0078350C">
        <w:t>urtitre</w:t>
      </w:r>
      <w:r>
        <w:t xml:space="preserve"> doit tenir sur une ligne</w:t>
      </w:r>
    </w:p>
    <w:p w14:paraId="00F35071" w14:textId="03898611" w:rsidR="0078350C" w:rsidRDefault="005E73C5" w:rsidP="0060485F">
      <w:pPr>
        <w:pStyle w:val="Titre"/>
        <w:jc w:val="center"/>
      </w:pPr>
      <w:r>
        <w:t>Le t</w:t>
      </w:r>
      <w:r w:rsidR="0078350C">
        <w:t>itre</w:t>
      </w:r>
      <w:r>
        <w:t xml:space="preserve"> </w:t>
      </w:r>
      <w:r w:rsidR="005C1218">
        <w:t>doit être explicite</w:t>
      </w:r>
    </w:p>
    <w:p w14:paraId="1161B6BA" w14:textId="18D29189" w:rsidR="0078350C" w:rsidRPr="00C57288" w:rsidRDefault="0078350C" w:rsidP="0078350C">
      <w:pPr>
        <w:rPr>
          <w:b/>
        </w:rPr>
      </w:pPr>
      <w:r w:rsidRPr="00C57288">
        <w:rPr>
          <w:b/>
        </w:rPr>
        <w:t xml:space="preserve">(Lieu, date, année) – Paragraphe d’introduction résumant </w:t>
      </w:r>
      <w:r w:rsidR="00656346">
        <w:rPr>
          <w:b/>
        </w:rPr>
        <w:t>le</w:t>
      </w:r>
      <w:r w:rsidRPr="00C57288">
        <w:rPr>
          <w:b/>
        </w:rPr>
        <w:t xml:space="preserve"> communiqué. A mettre en gras. Maximum 5 lignes. Règle des 5W et de la pyramide inversée.</w:t>
      </w:r>
      <w:r w:rsidR="005E73C5" w:rsidRPr="005E73C5">
        <w:rPr>
          <w:b/>
        </w:rPr>
        <w:t xml:space="preserve"> </w:t>
      </w:r>
      <w:r w:rsidR="00656346">
        <w:rPr>
          <w:b/>
        </w:rPr>
        <w:t>S’il est bien rédigé, ce chapeau pourra être repris tel quel.</w:t>
      </w:r>
    </w:p>
    <w:p w14:paraId="6CABAF79" w14:textId="77777777" w:rsidR="0078350C" w:rsidRDefault="0078350C" w:rsidP="0078350C"/>
    <w:p w14:paraId="11779940" w14:textId="77777777" w:rsidR="00E302C1" w:rsidRPr="005E73C5" w:rsidRDefault="0078350C" w:rsidP="00E302C1">
      <w:pPr>
        <w:rPr>
          <w:sz w:val="22"/>
          <w:szCs w:val="22"/>
        </w:rPr>
      </w:pPr>
      <w:r w:rsidRPr="005E73C5">
        <w:rPr>
          <w:sz w:val="22"/>
          <w:szCs w:val="22"/>
        </w:rPr>
        <w:t>Corps du communiqué. Une idée par paragraphe</w:t>
      </w:r>
      <w:r w:rsidR="00C57288" w:rsidRPr="005E73C5">
        <w:rPr>
          <w:sz w:val="22"/>
          <w:szCs w:val="22"/>
        </w:rPr>
        <w:t>. Du général au particulier.</w:t>
      </w:r>
      <w:r w:rsidR="005E73C5" w:rsidRPr="005E73C5">
        <w:rPr>
          <w:sz w:val="22"/>
          <w:szCs w:val="22"/>
        </w:rPr>
        <w:t xml:space="preserve"> Consultez notre fiche « Les 25 secrets pour rédiger un communiqué de presse efficace » pour connaître les us et coutumes du métier.</w:t>
      </w:r>
      <w:r w:rsidR="00E302C1" w:rsidRPr="00E302C1">
        <w:rPr>
          <w:sz w:val="22"/>
          <w:szCs w:val="22"/>
        </w:rPr>
        <w:t xml:space="preserve"> </w:t>
      </w:r>
      <w:r w:rsidR="00E302C1" w:rsidRPr="005E73C5">
        <w:rPr>
          <w:sz w:val="22"/>
          <w:szCs w:val="22"/>
        </w:rPr>
        <w:t>Corps du communiqué. Une idée par paragraphe. Du général au particulier. Consultez notre fiche « Les 25 secrets pour rédiger un communiqué de presse efficace » pour connaître les us et coutumes du métier.</w:t>
      </w:r>
    </w:p>
    <w:p w14:paraId="343EF7DB" w14:textId="77777777" w:rsidR="0078350C" w:rsidRPr="005E73C5" w:rsidRDefault="0078350C" w:rsidP="0078350C">
      <w:pPr>
        <w:rPr>
          <w:sz w:val="22"/>
          <w:szCs w:val="22"/>
        </w:rPr>
      </w:pPr>
    </w:p>
    <w:p w14:paraId="6EB74A99" w14:textId="77777777" w:rsidR="005E73C5" w:rsidRPr="005E73C5" w:rsidRDefault="005E73C5" w:rsidP="005E73C5">
      <w:pPr>
        <w:rPr>
          <w:b/>
          <w:sz w:val="22"/>
          <w:szCs w:val="22"/>
        </w:rPr>
      </w:pPr>
      <w:r w:rsidRPr="005E73C5">
        <w:rPr>
          <w:b/>
          <w:sz w:val="22"/>
          <w:szCs w:val="22"/>
        </w:rPr>
        <w:t>Des titres de paragraphe pour améliorer la lisibilité.</w:t>
      </w:r>
    </w:p>
    <w:p w14:paraId="08B5B8B6" w14:textId="4A030FEB" w:rsidR="005E73C5" w:rsidRDefault="005E73C5" w:rsidP="005E73C5">
      <w:pPr>
        <w:rPr>
          <w:sz w:val="22"/>
          <w:szCs w:val="22"/>
        </w:rPr>
      </w:pPr>
      <w:r>
        <w:rPr>
          <w:sz w:val="22"/>
          <w:szCs w:val="22"/>
        </w:rPr>
        <w:t xml:space="preserve">Utilisez une police de 11 </w:t>
      </w:r>
      <w:r w:rsidRPr="005E73C5">
        <w:rPr>
          <w:sz w:val="22"/>
          <w:szCs w:val="22"/>
        </w:rPr>
        <w:t>pt, interligne 1 ou 1,5.</w:t>
      </w:r>
      <w:r w:rsidR="00E302C1">
        <w:rPr>
          <w:sz w:val="22"/>
          <w:szCs w:val="22"/>
        </w:rPr>
        <w:t xml:space="preserve"> </w:t>
      </w:r>
      <w:r w:rsidR="00704601">
        <w:rPr>
          <w:sz w:val="22"/>
          <w:szCs w:val="22"/>
        </w:rPr>
        <w:t xml:space="preserve">Testez aussi plusieurs fontes : certaines sont plus lisibles que d’autres et permettent de réunir toutes les infos sur une page A4. </w:t>
      </w:r>
    </w:p>
    <w:p w14:paraId="3E7BCB99" w14:textId="77777777" w:rsidR="00E302C1" w:rsidRDefault="00E302C1" w:rsidP="005E73C5">
      <w:pPr>
        <w:rPr>
          <w:sz w:val="22"/>
          <w:szCs w:val="22"/>
        </w:rPr>
      </w:pPr>
    </w:p>
    <w:p w14:paraId="31303DF7" w14:textId="63A9540F" w:rsidR="005E73C5" w:rsidRPr="005E73C5" w:rsidRDefault="00E302C1" w:rsidP="005E73C5">
      <w:pPr>
        <w:rPr>
          <w:sz w:val="22"/>
          <w:szCs w:val="22"/>
        </w:rPr>
      </w:pPr>
      <w:r>
        <w:rPr>
          <w:sz w:val="22"/>
          <w:szCs w:val="22"/>
        </w:rPr>
        <w:t>Dans la mesure du possible, ne dépassez pas une page A4.</w:t>
      </w:r>
      <w:r w:rsidR="00D2228E">
        <w:rPr>
          <w:sz w:val="22"/>
          <w:szCs w:val="22"/>
        </w:rPr>
        <w:t xml:space="preserve"> Bien entendu, ce modèle est un exemple. Il n’existe pas de règles strictes de présentation. Par contre, la structure et la hiérarchisation de l’information doivent être respectées.</w:t>
      </w:r>
    </w:p>
    <w:p w14:paraId="217B4646" w14:textId="77777777" w:rsidR="00C57288" w:rsidRPr="005E73C5" w:rsidRDefault="005E73C5" w:rsidP="0078350C">
      <w:pPr>
        <w:rPr>
          <w:sz w:val="22"/>
          <w:szCs w:val="22"/>
        </w:rPr>
      </w:pPr>
      <w:r w:rsidRPr="005E73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602E4" wp14:editId="42B99C5A">
                <wp:simplePos x="0" y="0"/>
                <wp:positionH relativeFrom="column">
                  <wp:posOffset>4180840</wp:posOffset>
                </wp:positionH>
                <wp:positionV relativeFrom="paragraph">
                  <wp:posOffset>108585</wp:posOffset>
                </wp:positionV>
                <wp:extent cx="1714500" cy="1371600"/>
                <wp:effectExtent l="127000" t="127000" r="165100" b="177800"/>
                <wp:wrapThrough wrapText="bothSides">
                  <wp:wrapPolygon edited="0">
                    <wp:start x="-1600" y="-2000"/>
                    <wp:lineTo x="-1280" y="24000"/>
                    <wp:lineTo x="23040" y="24000"/>
                    <wp:lineTo x="23360" y="-2000"/>
                    <wp:lineTo x="-1600" y="-20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FD443" w14:textId="0E67C3A5" w:rsidR="008B395B" w:rsidRPr="005E73C5" w:rsidRDefault="0072369B" w:rsidP="005E73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8B395B" w:rsidRPr="005E73C5">
                              <w:rPr>
                                <w:color w:val="000000" w:themeColor="text1"/>
                              </w:rPr>
                              <w:t>hoto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du produit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9.2pt;margin-top:8.55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Aw8YCAAAQBgAADgAAAGRycy9lMm9Eb2MueG1srFRba9swFH4f7D8Iva+OnbTpQp0SWjoG3Vqa&#10;jT4rshQLZEmTlDjZr9/R8aVhLRuMvdjnfvnO0bm6PjSa7IUPypqS5mcTSoThtlJmW9Lv3+4+XFIS&#10;IjMV09aIkh5FoNfL9++uWrcQha2troQnEMSERetKWsfoFlkWeC0aFs6sEwaU0vqGRWD9Nqs8ayF6&#10;o7NiMrnIWusr5y0XIYD0tlPSJcaXUvD4IGUQkeiSQm0Rvx6/m/TNlldssfXM1Yr3ZbB/qKJhykDS&#10;MdQti4zsvHoVqlHc22BlPOO2yayUigvsAbrJJ791s66ZE9gLgBPcCFP4f2H51/2jJ6oqaUGJYQ2M&#10;6AlAY2arBSkSPK0LC7Bau0ffcwHI1OtB+ib9oQtyQEiPI6TiEAkHYT7PZ+cTQJ6DLp/O8wtgIE72&#10;4u58iJ+EbUgiSuohPULJ9vchdqaDScomcKqgQri1bYlnUH4+wdBJiMsjbrQnewZjZ5wLE6cYM7D4&#10;xVadPJ9DYf0GMO1q1olnIBxKHCNhwVtIhv3uovDrumrJRu/8U8reOZFKpQ6KaYoADOzZOWqA8zY+&#10;q1jjSBNKWKjfbsYyU1pwS/KTaqZDjQBY6MyxFjvUgNwJJlmaVzchpOJRixRTmychYdBpJl3y9MRe&#10;o9QBjtbJTSqtR8cewz859vbJtStqdC7+nnX0wMzWxNG5Ucb6twLomPfrJDt7wOOk70TGw+aAG46W&#10;SbKx1RG2HkaCWxscv1Owe/csxEfm4f3nNN20+AAfCUMvqe0pSmrrf74lT/bwLEFLSQv3pKThx455&#10;QYn+bODBfsxns3SAkJmdz4u0E6eazanG7JobC7sLhUB1SCb7qAdSets8w+lbpaygYoZD7pLy6Afm&#10;JnZ3Do4nF6sVmsHRcSzem7Xjwx4Yu9pFKxU+tRd0ehzh7OCG9Scy3bVTHq1eDvnyFwAAAP//AwBQ&#10;SwMEFAAGAAgAAAAhANllE3LeAAAACgEAAA8AAABkcnMvZG93bnJldi54bWxMj01PwzAMhu9I/IfI&#10;SFwQSz9ghNJ0QkhIsBsdu2eNaSsap2qyrfDr8U7jaL+PXj8uV7MbxAGn0HvSkC4SEEiNtz21Gj43&#10;r7cKRIiGrBk8oYYfDLCqLi9KU1h/pA881LEVXEKhMBq6GMdCytB06ExY+BGJsy8/ORN5nFppJ3Pk&#10;cjfILEmW0pme+EJnRnzpsPmu907DTa7Wo23WfvSb7L1+U9tfqbZaX1/Nz08gIs7xDMNJn9WhYqed&#10;35MNYtCwvFd3jHLwkIJg4DE7LXYasjxPQVal/P9C9QcAAP//AwBQSwECLQAUAAYACAAAACEA5JnD&#10;wPsAAADhAQAAEwAAAAAAAAAAAAAAAAAAAAAAW0NvbnRlbnRfVHlwZXNdLnhtbFBLAQItABQABgAI&#10;AAAAIQAjsmrh1wAAAJQBAAALAAAAAAAAAAAAAAAAACwBAABfcmVscy8ucmVsc1BLAQItABQABgAI&#10;AAAAIQD4xwDDxgIAABAGAAAOAAAAAAAAAAAAAAAAACwCAABkcnMvZTJvRG9jLnhtbFBLAQItABQA&#10;BgAIAAAAIQDZZRNy3gAAAAoBAAAPAAAAAAAAAAAAAAAAAB4FAABkcnMvZG93bnJldi54bWxQSwUG&#10;AAAAAAQABADzAAAAKQY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1BFD443" w14:textId="0E67C3A5" w:rsidR="008B395B" w:rsidRPr="005E73C5" w:rsidRDefault="0072369B" w:rsidP="005E73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8B395B" w:rsidRPr="005E73C5">
                        <w:rPr>
                          <w:color w:val="000000" w:themeColor="text1"/>
                        </w:rPr>
                        <w:t>hoto</w:t>
                      </w:r>
                      <w:r>
                        <w:rPr>
                          <w:color w:val="000000" w:themeColor="text1"/>
                        </w:rPr>
                        <w:t xml:space="preserve"> du produit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143B636" w14:textId="70BAB59C" w:rsidR="00C57288" w:rsidRPr="005E73C5" w:rsidRDefault="00C57288" w:rsidP="0078350C">
      <w:pPr>
        <w:rPr>
          <w:b/>
          <w:sz w:val="22"/>
          <w:szCs w:val="22"/>
        </w:rPr>
      </w:pPr>
      <w:r w:rsidRPr="005E73C5">
        <w:rPr>
          <w:b/>
          <w:sz w:val="22"/>
          <w:szCs w:val="22"/>
        </w:rPr>
        <w:t xml:space="preserve">Des </w:t>
      </w:r>
      <w:r w:rsidR="00E309ED">
        <w:rPr>
          <w:b/>
          <w:sz w:val="22"/>
          <w:szCs w:val="22"/>
        </w:rPr>
        <w:t>images pour mieux illustrer</w:t>
      </w:r>
      <w:r w:rsidRPr="005E73C5">
        <w:rPr>
          <w:b/>
          <w:sz w:val="22"/>
          <w:szCs w:val="22"/>
        </w:rPr>
        <w:t>.</w:t>
      </w:r>
    </w:p>
    <w:p w14:paraId="6DB1F3BB" w14:textId="45D60CE5" w:rsidR="005E73C5" w:rsidRPr="005E73C5" w:rsidRDefault="005E73C5" w:rsidP="005E73C5">
      <w:pPr>
        <w:rPr>
          <w:sz w:val="22"/>
          <w:szCs w:val="22"/>
        </w:rPr>
      </w:pPr>
      <w:r w:rsidRPr="005E73C5">
        <w:rPr>
          <w:sz w:val="22"/>
          <w:szCs w:val="22"/>
        </w:rPr>
        <w:t>Vous pouvez sans autre insérer une image</w:t>
      </w:r>
      <w:r w:rsidR="00E309ED">
        <w:rPr>
          <w:sz w:val="22"/>
          <w:szCs w:val="22"/>
        </w:rPr>
        <w:t xml:space="preserve"> dans le corps du texte</w:t>
      </w:r>
      <w:r w:rsidRPr="005E73C5">
        <w:rPr>
          <w:sz w:val="22"/>
          <w:szCs w:val="22"/>
        </w:rPr>
        <w:t xml:space="preserve"> s’il s’agit d’un nouveau produit, par exemple. Cela permet aussi de vous mettre en évidence. Attention toutef</w:t>
      </w:r>
      <w:r>
        <w:rPr>
          <w:sz w:val="22"/>
          <w:szCs w:val="22"/>
        </w:rPr>
        <w:t>ois à ne pas en faire une fiche-</w:t>
      </w:r>
      <w:r w:rsidRPr="005E73C5">
        <w:rPr>
          <w:sz w:val="22"/>
          <w:szCs w:val="22"/>
        </w:rPr>
        <w:t>produit !</w:t>
      </w:r>
    </w:p>
    <w:p w14:paraId="5EE03D06" w14:textId="77777777" w:rsidR="005E73C5" w:rsidRPr="005E73C5" w:rsidRDefault="005E73C5" w:rsidP="0078350C">
      <w:pPr>
        <w:rPr>
          <w:sz w:val="22"/>
          <w:szCs w:val="22"/>
        </w:rPr>
      </w:pPr>
    </w:p>
    <w:p w14:paraId="5B920531" w14:textId="77777777" w:rsidR="00C57288" w:rsidRPr="005E73C5" w:rsidRDefault="005E73C5" w:rsidP="0078350C">
      <w:pPr>
        <w:rPr>
          <w:sz w:val="22"/>
          <w:szCs w:val="22"/>
        </w:rPr>
      </w:pPr>
      <w:r w:rsidRPr="005E73C5">
        <w:rPr>
          <w:sz w:val="22"/>
          <w:szCs w:val="22"/>
        </w:rPr>
        <w:t>Vous pouvez</w:t>
      </w:r>
      <w:r w:rsidR="00C57288" w:rsidRPr="005E73C5">
        <w:rPr>
          <w:sz w:val="22"/>
          <w:szCs w:val="22"/>
        </w:rPr>
        <w:t xml:space="preserve"> </w:t>
      </w:r>
      <w:r w:rsidRPr="005E73C5">
        <w:rPr>
          <w:sz w:val="22"/>
          <w:szCs w:val="22"/>
        </w:rPr>
        <w:t>insérez</w:t>
      </w:r>
      <w:r w:rsidR="00C57288" w:rsidRPr="005E73C5">
        <w:rPr>
          <w:sz w:val="22"/>
          <w:szCs w:val="22"/>
        </w:rPr>
        <w:t xml:space="preserve"> une citation</w:t>
      </w:r>
      <w:r w:rsidRPr="005E73C5">
        <w:rPr>
          <w:sz w:val="22"/>
          <w:szCs w:val="22"/>
        </w:rPr>
        <w:t>, mettre</w:t>
      </w:r>
      <w:r w:rsidR="00C57288" w:rsidRPr="005E73C5">
        <w:rPr>
          <w:sz w:val="22"/>
          <w:szCs w:val="22"/>
        </w:rPr>
        <w:t xml:space="preserve"> en perspective</w:t>
      </w:r>
      <w:r w:rsidRPr="005E73C5">
        <w:rPr>
          <w:sz w:val="22"/>
          <w:szCs w:val="22"/>
        </w:rPr>
        <w:t>, fournir des statistiques. Pour autant que cela apporte une valeur ajoutée au communiqué</w:t>
      </w:r>
      <w:r w:rsidR="00C57288" w:rsidRPr="005E73C5">
        <w:rPr>
          <w:sz w:val="22"/>
          <w:szCs w:val="22"/>
        </w:rPr>
        <w:t>.</w:t>
      </w:r>
    </w:p>
    <w:p w14:paraId="0BDE05DD" w14:textId="77777777" w:rsidR="00C57288" w:rsidRDefault="00C57288" w:rsidP="0078350C">
      <w:pPr>
        <w:rPr>
          <w:sz w:val="22"/>
          <w:szCs w:val="22"/>
        </w:rPr>
      </w:pPr>
    </w:p>
    <w:p w14:paraId="2F01DC49" w14:textId="77777777" w:rsidR="00656346" w:rsidRPr="005E73C5" w:rsidRDefault="00656346" w:rsidP="0078350C">
      <w:pPr>
        <w:rPr>
          <w:sz w:val="22"/>
          <w:szCs w:val="22"/>
        </w:rPr>
      </w:pPr>
    </w:p>
    <w:p w14:paraId="5F93B9B0" w14:textId="77777777" w:rsidR="00C57288" w:rsidRPr="005E73C5" w:rsidRDefault="00C57288" w:rsidP="005E73C5">
      <w:pPr>
        <w:jc w:val="center"/>
        <w:rPr>
          <w:sz w:val="22"/>
          <w:szCs w:val="22"/>
        </w:rPr>
      </w:pPr>
      <w:r w:rsidRPr="005E73C5">
        <w:rPr>
          <w:sz w:val="22"/>
          <w:szCs w:val="22"/>
        </w:rPr>
        <w:t>* * *</w:t>
      </w:r>
    </w:p>
    <w:p w14:paraId="41477CF0" w14:textId="77777777" w:rsidR="00C57288" w:rsidRPr="005E73C5" w:rsidRDefault="00C57288" w:rsidP="0078350C">
      <w:pPr>
        <w:rPr>
          <w:sz w:val="22"/>
          <w:szCs w:val="22"/>
        </w:rPr>
      </w:pPr>
      <w:r w:rsidRPr="005E73C5">
        <w:rPr>
          <w:sz w:val="22"/>
          <w:szCs w:val="22"/>
        </w:rPr>
        <w:t>Cette section concerne les journalistes. Pour tous renseignements : le nom de votre personne de référence, son téléphone direct ou son portable, son email.</w:t>
      </w:r>
    </w:p>
    <w:p w14:paraId="6E90E185" w14:textId="77777777" w:rsidR="00C57288" w:rsidRPr="005E73C5" w:rsidRDefault="00C57288" w:rsidP="0078350C">
      <w:pPr>
        <w:rPr>
          <w:sz w:val="22"/>
          <w:szCs w:val="22"/>
        </w:rPr>
      </w:pPr>
    </w:p>
    <w:p w14:paraId="47289F75" w14:textId="20839959" w:rsidR="00C57288" w:rsidRPr="005E73C5" w:rsidRDefault="00174BBE" w:rsidP="0078350C">
      <w:pPr>
        <w:rPr>
          <w:sz w:val="22"/>
          <w:szCs w:val="22"/>
        </w:rPr>
      </w:pPr>
      <w:r>
        <w:rPr>
          <w:sz w:val="22"/>
          <w:szCs w:val="22"/>
        </w:rPr>
        <w:t>Signaler que d</w:t>
      </w:r>
      <w:r w:rsidR="00C57288" w:rsidRPr="005E73C5">
        <w:rPr>
          <w:sz w:val="22"/>
          <w:szCs w:val="22"/>
        </w:rPr>
        <w:t xml:space="preserve">es photos sont </w:t>
      </w:r>
      <w:r>
        <w:rPr>
          <w:sz w:val="22"/>
          <w:szCs w:val="22"/>
        </w:rPr>
        <w:t xml:space="preserve">téléchargeables </w:t>
      </w:r>
      <w:r w:rsidR="002370B4">
        <w:rPr>
          <w:sz w:val="22"/>
          <w:szCs w:val="22"/>
        </w:rPr>
        <w:t>sur votre site. Fournir l’adresse précise</w:t>
      </w:r>
      <w:r w:rsidR="00EA0CF9">
        <w:rPr>
          <w:sz w:val="22"/>
          <w:szCs w:val="22"/>
        </w:rPr>
        <w:t xml:space="preserve"> ou un lien</w:t>
      </w:r>
      <w:r w:rsidR="00784382">
        <w:rPr>
          <w:sz w:val="22"/>
          <w:szCs w:val="22"/>
        </w:rPr>
        <w:t xml:space="preserve"> direct</w:t>
      </w:r>
      <w:r w:rsidR="00EA0CF9">
        <w:rPr>
          <w:sz w:val="22"/>
          <w:szCs w:val="22"/>
        </w:rPr>
        <w:t>.</w:t>
      </w:r>
    </w:p>
    <w:p w14:paraId="7C7A13F5" w14:textId="77777777" w:rsidR="005E73C5" w:rsidRPr="005E73C5" w:rsidRDefault="005E73C5" w:rsidP="005E73C5">
      <w:pPr>
        <w:jc w:val="center"/>
        <w:rPr>
          <w:sz w:val="22"/>
          <w:szCs w:val="22"/>
        </w:rPr>
      </w:pPr>
    </w:p>
    <w:p w14:paraId="725C90A4" w14:textId="77777777" w:rsidR="00C57288" w:rsidRPr="005E73C5" w:rsidRDefault="00C57288" w:rsidP="005E73C5">
      <w:pPr>
        <w:jc w:val="center"/>
        <w:rPr>
          <w:sz w:val="22"/>
          <w:szCs w:val="22"/>
        </w:rPr>
      </w:pPr>
      <w:r w:rsidRPr="005E73C5">
        <w:rPr>
          <w:sz w:val="22"/>
          <w:szCs w:val="22"/>
        </w:rPr>
        <w:t>* * *</w:t>
      </w:r>
    </w:p>
    <w:p w14:paraId="56DFB996" w14:textId="45DA7285" w:rsidR="00C57288" w:rsidRPr="00F35929" w:rsidRDefault="00C57288" w:rsidP="0078350C">
      <w:pPr>
        <w:rPr>
          <w:sz w:val="22"/>
          <w:szCs w:val="22"/>
        </w:rPr>
      </w:pPr>
      <w:r w:rsidRPr="005E73C5">
        <w:rPr>
          <w:sz w:val="22"/>
          <w:szCs w:val="22"/>
        </w:rPr>
        <w:t>Cette section concerne les informations précieuses à transmettre au public, que le journaliste peut utiliser à sa guise. Vous pouvez indiquer ici les renseignements utiles pour votre produit (prix, lieux de vente, site internet) ou votre événemen</w:t>
      </w:r>
      <w:r w:rsidR="00E302C1">
        <w:rPr>
          <w:sz w:val="22"/>
          <w:szCs w:val="22"/>
        </w:rPr>
        <w:t>t (points de réservation, etc.).</w:t>
      </w:r>
    </w:p>
    <w:p w14:paraId="5FDF8F79" w14:textId="77777777" w:rsidR="0078350C" w:rsidRDefault="0078350C"/>
    <w:sectPr w:rsidR="0078350C" w:rsidSect="00C57288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5A2B" w14:textId="77777777" w:rsidR="008B395B" w:rsidRDefault="008B395B" w:rsidP="005E73C5">
      <w:r>
        <w:separator/>
      </w:r>
    </w:p>
  </w:endnote>
  <w:endnote w:type="continuationSeparator" w:id="0">
    <w:p w14:paraId="137837A8" w14:textId="77777777" w:rsidR="008B395B" w:rsidRDefault="008B395B" w:rsidP="005E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8"/>
      <w:gridCol w:w="1672"/>
      <w:gridCol w:w="3808"/>
    </w:tblGrid>
    <w:tr w:rsidR="008B395B" w14:paraId="040C4B7B" w14:textId="77777777" w:rsidTr="005E73C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9632470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B799329" w14:textId="77777777" w:rsidR="008B395B" w:rsidRDefault="0072369B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712C288E55BEA4A9A29D6DCAF1F5D84"/>
              </w:placeholder>
              <w:temporary/>
              <w:showingPlcHdr/>
            </w:sdtPr>
            <w:sdtEndPr/>
            <w:sdtContent>
              <w:r w:rsidR="008B395B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0F67C1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B395B" w14:paraId="78E44286" w14:textId="77777777" w:rsidTr="005E73C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86487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F58DBF" w14:textId="77777777" w:rsidR="008B395B" w:rsidRDefault="008B395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4BB825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7D8FBC6" w14:textId="77777777" w:rsidR="008B395B" w:rsidRDefault="008B395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9"/>
      <w:gridCol w:w="8850"/>
      <w:gridCol w:w="219"/>
    </w:tblGrid>
    <w:tr w:rsidR="008B395B" w14:paraId="65DBB4ED" w14:textId="77777777" w:rsidTr="005E73C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B89C33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44D3250" w14:textId="77777777" w:rsidR="008B395B" w:rsidRPr="005E73C5" w:rsidRDefault="008B395B" w:rsidP="005E73C5">
          <w:pPr>
            <w:rPr>
              <w:i/>
              <w:sz w:val="22"/>
              <w:szCs w:val="22"/>
            </w:rPr>
          </w:pPr>
          <w:r w:rsidRPr="005E73C5">
            <w:rPr>
              <w:i/>
              <w:sz w:val="22"/>
              <w:szCs w:val="22"/>
            </w:rPr>
            <w:t xml:space="preserve"> Vous pouvez insérer quelques lignes de présentation sur votre entreprise, en italiques, tout en bas de la page.</w:t>
          </w:r>
          <w:r>
            <w:rPr>
              <w:i/>
              <w:sz w:val="22"/>
              <w:szCs w:val="22"/>
            </w:rPr>
            <w:t xml:space="preserve"> L’adresse de l’entreprise ainsi que ses coordonnées peuvent également y figurer.</w:t>
          </w:r>
        </w:p>
        <w:p w14:paraId="208FDC1D" w14:textId="77777777" w:rsidR="008B395B" w:rsidRDefault="008B395B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FC0F17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B395B" w14:paraId="55D542F7" w14:textId="77777777" w:rsidTr="005E73C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B8E48E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24EA1D" w14:textId="77777777" w:rsidR="008B395B" w:rsidRDefault="008B395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361BCD" w14:textId="77777777" w:rsidR="008B395B" w:rsidRDefault="008B395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176E01C" w14:textId="77777777" w:rsidR="008B395B" w:rsidRDefault="008B395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F306" w14:textId="77777777" w:rsidR="008B395B" w:rsidRDefault="008B395B" w:rsidP="005E73C5">
      <w:r>
        <w:separator/>
      </w:r>
    </w:p>
  </w:footnote>
  <w:footnote w:type="continuationSeparator" w:id="0">
    <w:p w14:paraId="052D1014" w14:textId="77777777" w:rsidR="008B395B" w:rsidRDefault="008B395B" w:rsidP="005E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C"/>
    <w:rsid w:val="000E4D58"/>
    <w:rsid w:val="00174BBE"/>
    <w:rsid w:val="001C7A1F"/>
    <w:rsid w:val="002370B4"/>
    <w:rsid w:val="005537C2"/>
    <w:rsid w:val="00556A23"/>
    <w:rsid w:val="005C1218"/>
    <w:rsid w:val="005E73C5"/>
    <w:rsid w:val="0060485F"/>
    <w:rsid w:val="00656346"/>
    <w:rsid w:val="006F0674"/>
    <w:rsid w:val="00704601"/>
    <w:rsid w:val="0072369B"/>
    <w:rsid w:val="0078350C"/>
    <w:rsid w:val="00784382"/>
    <w:rsid w:val="008B395B"/>
    <w:rsid w:val="009B26C1"/>
    <w:rsid w:val="00BC7268"/>
    <w:rsid w:val="00C33A56"/>
    <w:rsid w:val="00C57288"/>
    <w:rsid w:val="00CE1C55"/>
    <w:rsid w:val="00D2228E"/>
    <w:rsid w:val="00E302C1"/>
    <w:rsid w:val="00E309ED"/>
    <w:rsid w:val="00EA0CF9"/>
    <w:rsid w:val="00F359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256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0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72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7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72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572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57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73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3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3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3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qFormat/>
    <w:rsid w:val="005E73C5"/>
    <w:pPr>
      <w:spacing w:after="0"/>
    </w:pPr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5E73C5"/>
    <w:rPr>
      <w:rFonts w:ascii="PMingLiU" w:hAnsi="PMingLiU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0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72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7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72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572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57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73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3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3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3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qFormat/>
    <w:rsid w:val="005E73C5"/>
    <w:pPr>
      <w:spacing w:after="0"/>
    </w:pPr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5E73C5"/>
    <w:rPr>
      <w:rFonts w:ascii="PMingLiU" w:hAnsi="PMingLiU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2C288E55BEA4A9A29D6DCAF1F5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29AD6-65D0-8445-A1CE-8BF175F4B259}"/>
      </w:docPartPr>
      <w:docPartBody>
        <w:p w:rsidR="00D5242E" w:rsidRDefault="00D5242E" w:rsidP="00D5242E">
          <w:pPr>
            <w:pStyle w:val="7712C288E55BEA4A9A29D6DCAF1F5D8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2E"/>
    <w:rsid w:val="00D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12C288E55BEA4A9A29D6DCAF1F5D84">
    <w:name w:val="7712C288E55BEA4A9A29D6DCAF1F5D84"/>
    <w:rsid w:val="00D5242E"/>
  </w:style>
  <w:style w:type="paragraph" w:customStyle="1" w:styleId="23C40C206E11114C8B55971EBC0DAF1B">
    <w:name w:val="23C40C206E11114C8B55971EBC0DAF1B"/>
    <w:rsid w:val="00D524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12C288E55BEA4A9A29D6DCAF1F5D84">
    <w:name w:val="7712C288E55BEA4A9A29D6DCAF1F5D84"/>
    <w:rsid w:val="00D5242E"/>
  </w:style>
  <w:style w:type="paragraph" w:customStyle="1" w:styleId="23C40C206E11114C8B55971EBC0DAF1B">
    <w:name w:val="23C40C206E11114C8B55971EBC0DAF1B"/>
    <w:rsid w:val="00D52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9C3E5-B640-644D-8044-1D74AB47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341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19</cp:revision>
  <dcterms:created xsi:type="dcterms:W3CDTF">2011-01-03T16:41:00Z</dcterms:created>
  <dcterms:modified xsi:type="dcterms:W3CDTF">2011-03-24T13:01:00Z</dcterms:modified>
</cp:coreProperties>
</file>